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320" w14:textId="499A553F" w:rsidR="00E855DE" w:rsidRDefault="00D0466D" w:rsidP="00E855DE">
      <w:pPr>
        <w:autoSpaceDE w:val="0"/>
        <w:autoSpaceDN w:val="0"/>
        <w:adjustRightInd w:val="0"/>
        <w:spacing w:line="520" w:lineRule="atLeast"/>
        <w:textAlignment w:val="center"/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</w:pPr>
      <w:r w:rsidRPr="00D0466D"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  <w:t>PALACIOS Y TEMPLOS DE LA INDIA</w:t>
      </w:r>
    </w:p>
    <w:p w14:paraId="55E3FFAF" w14:textId="5894FE95" w:rsidR="00D0466D" w:rsidRDefault="00D0466D" w:rsidP="00D0466D">
      <w:pPr>
        <w:pStyle w:val="subtitulocabecera"/>
        <w:rPr>
          <w:rFonts w:ascii="AlwynNewRounded-BoldItalic" w:hAnsi="AlwynNewRounded-BoldItalic" w:cs="AlwynNewRounded-BoldItalic"/>
          <w:color w:val="F25965"/>
          <w:sz w:val="24"/>
          <w:szCs w:val="24"/>
        </w:rPr>
      </w:pPr>
      <w:r>
        <w:rPr>
          <w:rFonts w:ascii="AlwynNewRounded-BoldItalic" w:hAnsi="AlwynNewRounded-BoldItalic" w:cs="AlwynNewRounded-BoldItalic"/>
          <w:color w:val="F25965"/>
          <w:sz w:val="24"/>
          <w:szCs w:val="24"/>
        </w:rPr>
        <w:t>Para conocer los maravillosos fuertes y palacios</w:t>
      </w:r>
      <w:r w:rsidRPr="00D0466D">
        <w:rPr>
          <w:rFonts w:ascii="AlwynNewRounded-BoldItalic" w:hAnsi="AlwynNewRounded-BoldItalic" w:cs="AlwynNewRounded-BoldItalic"/>
          <w:color w:val="F25965"/>
          <w:sz w:val="24"/>
          <w:szCs w:val="24"/>
        </w:rPr>
        <w:t xml:space="preserve"> </w:t>
      </w:r>
      <w:r>
        <w:rPr>
          <w:rFonts w:ascii="AlwynNewRounded-BoldItalic" w:hAnsi="AlwynNewRounded-BoldItalic" w:cs="AlwynNewRounded-BoldItalic"/>
          <w:color w:val="F25965"/>
          <w:sz w:val="24"/>
          <w:szCs w:val="24"/>
        </w:rPr>
        <w:t xml:space="preserve">y la arquitectura </w:t>
      </w:r>
      <w:proofErr w:type="gramStart"/>
      <w:r>
        <w:rPr>
          <w:rFonts w:ascii="AlwynNewRounded-BoldItalic" w:hAnsi="AlwynNewRounded-BoldItalic" w:cs="AlwynNewRounded-BoldItalic"/>
          <w:color w:val="F25965"/>
          <w:sz w:val="24"/>
          <w:szCs w:val="24"/>
        </w:rPr>
        <w:t>Hindú</w:t>
      </w:r>
      <w:proofErr w:type="gramEnd"/>
      <w:r>
        <w:rPr>
          <w:rFonts w:ascii="AlwynNewRounded-BoldItalic" w:hAnsi="AlwynNewRounded-BoldItalic" w:cs="AlwynNewRounded-BoldItalic"/>
          <w:color w:val="F25965"/>
          <w:sz w:val="24"/>
          <w:szCs w:val="24"/>
        </w:rPr>
        <w:t xml:space="preserve"> y Musulmana</w:t>
      </w:r>
    </w:p>
    <w:p w14:paraId="2E63361E" w14:textId="77777777" w:rsidR="00D0466D" w:rsidRDefault="00D0466D" w:rsidP="00D0466D">
      <w:pPr>
        <w:pStyle w:val="codigocabecera"/>
      </w:pPr>
      <w:r>
        <w:t>C-91217</w:t>
      </w:r>
    </w:p>
    <w:p w14:paraId="25D9883D" w14:textId="7B77BC94" w:rsidR="00FE290A" w:rsidRPr="00FE290A" w:rsidRDefault="00D0466D" w:rsidP="00FE290A">
      <w:pPr>
        <w:pStyle w:val="nochescabecera"/>
        <w:ind w:left="0"/>
      </w:pPr>
      <w:r>
        <w:rPr>
          <w:rFonts w:ascii="New Era Casual" w:hAnsi="New Era Casual" w:cs="New Era Casual"/>
          <w:color w:val="0047FF"/>
          <w:spacing w:val="2"/>
          <w:w w:val="80"/>
          <w:lang w:val="es-ES"/>
        </w:rPr>
        <w:t>N</w:t>
      </w:r>
      <w:r w:rsidR="009E49F0"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O</w:t>
      </w:r>
      <w:r w:rsidR="006D49E5">
        <w:rPr>
          <w:rFonts w:ascii="New Era Casual" w:hAnsi="New Era Casual" w:cs="New Era Casual"/>
          <w:color w:val="0047FF"/>
          <w:spacing w:val="2"/>
          <w:w w:val="80"/>
          <w:lang w:val="es-ES"/>
        </w:rPr>
        <w:t>CH</w:t>
      </w:r>
      <w:r w:rsidR="009E49F0"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ES</w:t>
      </w:r>
      <w:r w:rsidR="008C2DC0">
        <w:rPr>
          <w:rFonts w:ascii="New Era Casual" w:hAnsi="New Era Casual" w:cs="New Era Casual"/>
          <w:color w:val="0047FF"/>
          <w:spacing w:val="2"/>
          <w:w w:val="80"/>
        </w:rPr>
        <w:t>:</w:t>
      </w:r>
      <w:r w:rsidR="00EE5CAB" w:rsidRPr="00EE5CAB">
        <w:t xml:space="preserve"> </w:t>
      </w:r>
      <w:r w:rsidRPr="00D0466D">
        <w:t xml:space="preserve">Delhi 2. </w:t>
      </w:r>
      <w:proofErr w:type="spellStart"/>
      <w:r w:rsidRPr="00D0466D">
        <w:t>Udaipur</w:t>
      </w:r>
      <w:proofErr w:type="spellEnd"/>
      <w:r w:rsidRPr="00D0466D">
        <w:t xml:space="preserve"> 2. Jodhpur 1. Jaipur 2. Agra 2. </w:t>
      </w:r>
      <w:proofErr w:type="spellStart"/>
      <w:r w:rsidRPr="00D0466D">
        <w:t>Benares</w:t>
      </w:r>
      <w:proofErr w:type="spellEnd"/>
      <w:r w:rsidRPr="00D0466D">
        <w:t>/Varanasi 2.</w:t>
      </w:r>
    </w:p>
    <w:p w14:paraId="254C5179" w14:textId="4914779A" w:rsidR="008C2DC0" w:rsidRDefault="00D0466D" w:rsidP="00CB7923">
      <w:pPr>
        <w:pStyle w:val="Ningnestilodeprrafo"/>
        <w:rPr>
          <w:rFonts w:ascii="New Era Casual" w:hAnsi="New Era Casual" w:cs="New Era Casual"/>
          <w:color w:val="0047FF"/>
          <w:spacing w:val="2"/>
          <w:w w:val="80"/>
          <w:sz w:val="16"/>
          <w:szCs w:val="16"/>
        </w:rPr>
      </w:pPr>
      <w:r>
        <w:rPr>
          <w:rFonts w:ascii="New Era Casual" w:hAnsi="New Era Casual" w:cs="New Era Casual"/>
          <w:color w:val="E00019"/>
          <w:position w:val="-2"/>
          <w:sz w:val="34"/>
          <w:szCs w:val="34"/>
        </w:rPr>
        <w:t>12</w:t>
      </w:r>
      <w:r w:rsidR="008C2DC0">
        <w:rPr>
          <w:rFonts w:ascii="New Era Casual" w:hAnsi="New Era Casual" w:cs="New Era Casual"/>
          <w:color w:val="E00019"/>
          <w:position w:val="-2"/>
          <w:sz w:val="34"/>
          <w:szCs w:val="34"/>
        </w:rPr>
        <w:t xml:space="preserve"> </w:t>
      </w:r>
      <w:r w:rsidR="008C2DC0">
        <w:rPr>
          <w:rFonts w:ascii="New Era Casual" w:hAnsi="New Era Casual" w:cs="New Era Casual"/>
          <w:spacing w:val="2"/>
          <w:w w:val="90"/>
          <w:position w:val="-2"/>
          <w:sz w:val="16"/>
          <w:szCs w:val="16"/>
        </w:rPr>
        <w:t>DIAS</w:t>
      </w:r>
    </w:p>
    <w:p w14:paraId="1113670D" w14:textId="77777777" w:rsidR="00D0466D" w:rsidRDefault="00D756C3" w:rsidP="00D0466D">
      <w:pPr>
        <w:pStyle w:val="Ningnestilodeprrafo"/>
        <w:ind w:left="113"/>
        <w:rPr>
          <w:rFonts w:ascii="New Era Casual" w:hAnsi="New Era Casual" w:cs="New Era Casual"/>
          <w:color w:val="F25965"/>
          <w:position w:val="8"/>
          <w:sz w:val="20"/>
          <w:szCs w:val="20"/>
        </w:rPr>
      </w:pPr>
      <w:r w:rsidRPr="00D756C3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7226A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D0466D">
        <w:rPr>
          <w:rFonts w:ascii="New Era Casual" w:hAnsi="New Era Casual" w:cs="New Era Casual"/>
          <w:color w:val="F25965"/>
          <w:position w:val="2"/>
          <w:sz w:val="40"/>
          <w:szCs w:val="40"/>
        </w:rPr>
        <w:t>2.095</w:t>
      </w:r>
      <w:r w:rsidR="00D0466D">
        <w:rPr>
          <w:rFonts w:ascii="New Era Casual" w:hAnsi="New Era Casual" w:cs="New Era Casual"/>
          <w:color w:val="F25965"/>
          <w:position w:val="2"/>
          <w:sz w:val="20"/>
          <w:szCs w:val="20"/>
        </w:rPr>
        <w:t xml:space="preserve"> </w:t>
      </w:r>
      <w:r w:rsidR="00D0466D">
        <w:rPr>
          <w:rFonts w:ascii="New Era Casual" w:hAnsi="New Era Casual" w:cs="New Era Casual"/>
          <w:color w:val="F25965"/>
          <w:position w:val="8"/>
          <w:sz w:val="20"/>
          <w:szCs w:val="20"/>
        </w:rPr>
        <w:t>$</w:t>
      </w:r>
    </w:p>
    <w:p w14:paraId="44C1B608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1º DELHI </w:t>
      </w:r>
    </w:p>
    <w:p w14:paraId="56712101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Llegada a Delhi, traslado al hotel y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4D0C03DF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60FD5A0D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2º DELHI </w:t>
      </w:r>
    </w:p>
    <w:p w14:paraId="72748EF8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 Visitaremos el Templo de Loto, Casa de Gandhi y el Templo Sikh-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Gurudwara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Panorámica de los edificios gubernamentales a lo largo del Raj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Path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la imponente Puerta de la India. Por la tarde, excursión al templo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Akshardham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en Delhi, complejo hecho de piedra rosa y mármol blanco. Esta decorado con 234 columnas talladas en piedra, tiene más de 20.000 esculturas y estatuas de divinidades.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7C9DAFA9" w14:textId="77777777" w:rsidR="00D0466D" w:rsidRPr="00D0466D" w:rsidRDefault="00D0466D" w:rsidP="00D0466D">
      <w:pPr>
        <w:autoSpaceDE w:val="0"/>
        <w:autoSpaceDN w:val="0"/>
        <w:adjustRightInd w:val="0"/>
        <w:spacing w:line="200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5"/>
          <w:szCs w:val="15"/>
          <w:lang w:val="es-ES_tradnl"/>
        </w:rPr>
        <w:t>Nota:</w:t>
      </w:r>
      <w:r w:rsidRPr="00D0466D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 xml:space="preserve"> Si la estancia en Delhi coincidiera en lunes, se visitarían otros monumentos (lunes cerrado).</w:t>
      </w:r>
    </w:p>
    <w:p w14:paraId="4868D211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784FB0C3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3º DELHI-UDAIPUR (avión)</w:t>
      </w:r>
    </w:p>
    <w:p w14:paraId="243D19D5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Traslado al aeropuerto para tomar el vuelo con destino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Udaipur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ciudad de lagos. Llegada y traslado al hotel. A continuación, paseo en barca en lago Pichola.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5714D6EC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5585EDB4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4º UDAIPUR</w:t>
      </w:r>
    </w:p>
    <w:p w14:paraId="0DFD07A8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Visitaremos el City Palace, el palacio-museo con mayor riqueza de todo el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Rajasthan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Después veremos el Jardín de doncellas,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Sahelion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ki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Bari.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3F1B75C6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B81FA2F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5º UDAIPUR-RANAKPUR-JODHPUR </w:t>
      </w:r>
    </w:p>
    <w:p w14:paraId="64679AF7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hacia Jodhpur visitando en ruta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Eklingji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Nagda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el templo jaimista de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Adinath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en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Ranakpur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Continuaremos hacia Jodhpur.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75B0D0EA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B4BA363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6º JODHPUR-JAIPUR </w:t>
      </w:r>
    </w:p>
    <w:p w14:paraId="3FC7C28A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Sobre las 08:00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hrs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visitaremos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Jaswant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Thada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el fuerte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Mehrangarh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Bajaremos andando del fuerte hasta la torre de reloj. A continuación, salida por carretera hacia Jaipur, la “Ciudad Rosa” donde se encuentra la emblemática fachada del Palacio de los Vientos.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6D7EFD19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3BC0A789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7º JAIPUR-AMBER-JAIPUR </w:t>
      </w:r>
    </w:p>
    <w:p w14:paraId="68E80B8F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Visitaremos Amber, que desde la carretera nos brinda una imagen espectacular. Subimos hasta su palacio fortificado en elefante. De regreso a Jaipur nos acercaremos al Palacio del Maharajá y a sus museos y el Observatorio de Jai Singh. Foto parada en el Palacio de los Vientos y el Palacio de Lago Jal Mahal.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29105028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71DFD4E3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8º JAIPUR-TEMPLO DE MONO-ABHANERI-FATHEPUR SIKRI-AGRA </w:t>
      </w:r>
    </w:p>
    <w:p w14:paraId="32F6F7CF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hacia Agra visitando en ruta el Templo de Mono, pozo escalonado de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Abhaneri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Fatehpur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Sikri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capital imperial paralizada en el tiempo. Fue la última ciudad construida por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Akbar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abandonada aparentemente por falta de agua. Continuamos hacia Agra, ciudad que alternaba con Delhi la capitalidad del Imperio Mogol.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alojamiento.</w:t>
      </w:r>
    </w:p>
    <w:p w14:paraId="478D96E4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DE288BD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9º AGRA </w:t>
      </w:r>
    </w:p>
    <w:p w14:paraId="16A48152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A continuación, visitaremos el Fuerte Rojo de Agra, a orillas del río Yamuna, en pleno centro de la ciudad. Refleja la arquitectura india bajo tres emperadores Mogoles: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Akbar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Jehangir y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Shah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Jahan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Dentro del complejo se encuentran algunas interesantes estructuras, como el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Jehangiri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Mahal, el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Anguri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Bagh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el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Khas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Mahal y la mezquita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Moti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Masjid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También visitaremos el Jardín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Mehtab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bagh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para ver el Taj Mahal desde otro lado del rio.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4001E548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23C5C15E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10º AGRA-DELHI-BENARES (avión)</w:t>
      </w:r>
    </w:p>
    <w:p w14:paraId="7497EE30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por carretera hacia el aeropuerto de Delhi para tomar el vuelo con destino Varanasi/Benarés, la ciudad de las “Mil escalinatas” </w:t>
      </w:r>
      <w:proofErr w:type="gram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y</w:t>
      </w:r>
      <w:proofErr w:type="gram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además, la más sagrada de la India. Por la tarde iremos a la orilla del rio Ganges para ver la ceremonia de la tarde “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Aarti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”.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0399ACBD" w14:textId="77777777" w:rsidR="00D0466D" w:rsidRPr="00D0466D" w:rsidRDefault="00D0466D" w:rsidP="00D0466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39848788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6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11º BENARES </w:t>
      </w:r>
    </w:p>
    <w:p w14:paraId="2C504114" w14:textId="77777777" w:rsidR="00D0466D" w:rsidRPr="00D0466D" w:rsidRDefault="00D0466D" w:rsidP="00D0466D">
      <w:pPr>
        <w:autoSpaceDE w:val="0"/>
        <w:autoSpaceDN w:val="0"/>
        <w:adjustRightInd w:val="0"/>
        <w:spacing w:line="216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Al amanecer haremos un recorrido en barca por el Ganges, donde contemplaremos a los fieles a lo largo de los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ghats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purificándose y realizando sus ofrendas. A continuación, daremos un paseo por el laberinto de callejuelas de la ciudad.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en hotel. Continuaremos a </w:t>
      </w:r>
      <w:proofErr w:type="spellStart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Sarnath</w:t>
      </w:r>
      <w:proofErr w:type="spellEnd"/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donde Buda dio su primer sermón.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1DDD597C" w14:textId="77777777" w:rsidR="00D0466D" w:rsidRPr="00D0466D" w:rsidRDefault="00D0466D" w:rsidP="00D0466D">
      <w:pPr>
        <w:autoSpaceDE w:val="0"/>
        <w:autoSpaceDN w:val="0"/>
        <w:adjustRightInd w:val="0"/>
        <w:spacing w:line="216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4FBEACE2" w14:textId="77777777" w:rsidR="00D0466D" w:rsidRPr="00D0466D" w:rsidRDefault="00D0466D" w:rsidP="00D0466D">
      <w:pPr>
        <w:suppressAutoHyphens/>
        <w:autoSpaceDE w:val="0"/>
        <w:autoSpaceDN w:val="0"/>
        <w:adjustRightInd w:val="0"/>
        <w:spacing w:line="216" w:lineRule="auto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12º BENARES-DELHI (avión)</w:t>
      </w:r>
    </w:p>
    <w:p w14:paraId="60FB34D7" w14:textId="77777777" w:rsidR="00D0466D" w:rsidRPr="00D0466D" w:rsidRDefault="00D0466D" w:rsidP="00D0466D">
      <w:pPr>
        <w:autoSpaceDE w:val="0"/>
        <w:autoSpaceDN w:val="0"/>
        <w:adjustRightInd w:val="0"/>
        <w:spacing w:line="216" w:lineRule="auto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Traslado al aeropuerto de Varanasi para coger el vuelo con destino Delhi. Llegada a Delhi y proceder a facturar de nuevo para tomar el vuelo de su próximo destino. </w:t>
      </w:r>
      <w:r w:rsidRPr="00D0466D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Fin de los servicios</w:t>
      </w:r>
      <w:r w:rsidRPr="00D0466D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7BDE431B" w14:textId="30650DD4" w:rsidR="00FE290A" w:rsidRPr="00FE290A" w:rsidRDefault="00FE290A" w:rsidP="00D0466D">
      <w:pPr>
        <w:pStyle w:val="Ningnestilodeprrafo"/>
        <w:spacing w:line="216" w:lineRule="auto"/>
        <w:rPr>
          <w:rFonts w:ascii="New Era Casual" w:hAnsi="New Era Casual" w:cs="New Era Casual"/>
          <w:color w:val="E95294"/>
          <w:position w:val="8"/>
          <w:sz w:val="20"/>
          <w:szCs w:val="20"/>
        </w:rPr>
      </w:pPr>
    </w:p>
    <w:p w14:paraId="3133DC08" w14:textId="0CE5E672" w:rsidR="00E855DE" w:rsidRDefault="00E855DE" w:rsidP="00D0466D">
      <w:pPr>
        <w:tabs>
          <w:tab w:val="left" w:pos="1389"/>
        </w:tabs>
        <w:suppressAutoHyphens/>
        <w:autoSpaceDE w:val="0"/>
        <w:autoSpaceDN w:val="0"/>
        <w:adjustRightInd w:val="0"/>
        <w:spacing w:line="216" w:lineRule="auto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Fechas de salida: </w:t>
      </w:r>
    </w:p>
    <w:p w14:paraId="0E325631" w14:textId="77777777" w:rsidR="00D0466D" w:rsidRDefault="00D0466D" w:rsidP="00D0466D">
      <w:pPr>
        <w:pStyle w:val="textomesesfechas"/>
        <w:spacing w:line="216" w:lineRule="auto"/>
      </w:pPr>
      <w:r>
        <w:t>Diarias</w:t>
      </w:r>
    </w:p>
    <w:p w14:paraId="4AAD621E" w14:textId="77777777" w:rsidR="00EE5CAB" w:rsidRPr="00E4197E" w:rsidRDefault="00EE5CAB" w:rsidP="00CB7923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257F7FC5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>Incluye</w:t>
      </w:r>
    </w:p>
    <w:p w14:paraId="0FFADB04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Traslado llegada/Delhi, salida/</w:t>
      </w:r>
      <w:proofErr w:type="spellStart"/>
      <w:r>
        <w:t>Benares</w:t>
      </w:r>
      <w:proofErr w:type="spellEnd"/>
      <w:r>
        <w:t xml:space="preserve"> (representante de habla inglesa)</w:t>
      </w:r>
    </w:p>
    <w:p w14:paraId="25B0EAB1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 xml:space="preserve">Transporte en minibús </w:t>
      </w:r>
      <w:proofErr w:type="spellStart"/>
      <w:r>
        <w:t>ó</w:t>
      </w:r>
      <w:proofErr w:type="spellEnd"/>
      <w:r>
        <w:t xml:space="preserve"> autocar con aire acondicionado.</w:t>
      </w:r>
    </w:p>
    <w:p w14:paraId="0F2851A9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Guía local de habla hispana en las ciudades de visita.</w:t>
      </w:r>
    </w:p>
    <w:p w14:paraId="18D16D34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 xml:space="preserve">Desayuno diario. </w:t>
      </w:r>
    </w:p>
    <w:p w14:paraId="35572F32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10 cenas (sin bebidas)</w:t>
      </w:r>
    </w:p>
    <w:p w14:paraId="6CBA59B1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Paseo en elefante en Jaipur (si no fuera posible se realizaría en coche).</w:t>
      </w:r>
    </w:p>
    <w:p w14:paraId="440FD4E9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Entradas en los monumentos indicados en el programa.</w:t>
      </w:r>
    </w:p>
    <w:p w14:paraId="2E67C0FE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Paseo en barco en el rio Ganges, sujeto a condiciones climáticas.</w:t>
      </w:r>
    </w:p>
    <w:p w14:paraId="5D639BA6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>Boleto aéreo Delhi-</w:t>
      </w:r>
      <w:proofErr w:type="spellStart"/>
      <w:r>
        <w:t>Udaipur</w:t>
      </w:r>
      <w:proofErr w:type="spellEnd"/>
      <w:r>
        <w:t>, Delhi-</w:t>
      </w:r>
      <w:proofErr w:type="spellStart"/>
      <w:r>
        <w:t>Varani</w:t>
      </w:r>
      <w:proofErr w:type="spellEnd"/>
      <w:r>
        <w:t>-Delhi</w:t>
      </w:r>
    </w:p>
    <w:p w14:paraId="5157252B" w14:textId="77777777" w:rsidR="00D0466D" w:rsidRDefault="00D0466D" w:rsidP="00D0466D">
      <w:pPr>
        <w:pStyle w:val="incluyeHoteles-Incluye"/>
        <w:spacing w:after="0"/>
      </w:pPr>
      <w:r>
        <w:t>•</w:t>
      </w:r>
      <w:r>
        <w:tab/>
        <w:t xml:space="preserve">Impuestos locales y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tax</w:t>
      </w:r>
      <w:proofErr w:type="spellEnd"/>
      <w:r>
        <w:t>. (sujeto a cambio sin previo aviso).</w:t>
      </w:r>
    </w:p>
    <w:p w14:paraId="44D13088" w14:textId="77777777" w:rsidR="00D756C3" w:rsidRPr="00E4197E" w:rsidRDefault="00D756C3" w:rsidP="00CB7923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Avenir Next" w:hAnsi="Avenir Next" w:cs="Avenir Next"/>
          <w:color w:val="15358B"/>
          <w:w w:val="90"/>
          <w:sz w:val="17"/>
          <w:szCs w:val="17"/>
          <w:lang w:val="es-ES_tradnl"/>
        </w:rPr>
      </w:pPr>
    </w:p>
    <w:p w14:paraId="626C4E34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Hoteles previstos 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"/>
        <w:gridCol w:w="1361"/>
        <w:gridCol w:w="1361"/>
      </w:tblGrid>
      <w:tr w:rsidR="00D0466D" w14:paraId="21109C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7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4C1C" w14:textId="77777777" w:rsidR="00D0466D" w:rsidRDefault="00D0466D">
            <w:pPr>
              <w:pStyle w:val="textohotelesnegritaHoteles-Incluye"/>
              <w:jc w:val="left"/>
            </w:pPr>
            <w:r>
              <w:t>Ciudad</w:t>
            </w:r>
          </w:p>
        </w:tc>
        <w:tc>
          <w:tcPr>
            <w:tcW w:w="136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A7A3" w14:textId="77777777" w:rsidR="00D0466D" w:rsidRDefault="00D0466D">
            <w:pPr>
              <w:pStyle w:val="textohotelesnegritaHoteles-Incluye"/>
              <w:jc w:val="left"/>
            </w:pPr>
            <w:r>
              <w:t>Categoría B</w:t>
            </w:r>
          </w:p>
        </w:tc>
        <w:tc>
          <w:tcPr>
            <w:tcW w:w="136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ED68" w14:textId="77777777" w:rsidR="00D0466D" w:rsidRDefault="00D0466D">
            <w:pPr>
              <w:pStyle w:val="textohotelesnegritaHoteles-Incluye"/>
              <w:jc w:val="left"/>
            </w:pPr>
            <w:r>
              <w:t>Categoría A</w:t>
            </w:r>
          </w:p>
        </w:tc>
      </w:tr>
      <w:tr w:rsidR="00D0466D" w14:paraId="082E1F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155B4AA6" w14:textId="77777777" w:rsidR="00D0466D" w:rsidRDefault="00D0466D">
            <w:pPr>
              <w:pStyle w:val="textohotelesHoteles-Incluye"/>
            </w:pPr>
            <w:r>
              <w:t xml:space="preserve">Delhi 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A4B794D" w14:textId="77777777" w:rsidR="00D0466D" w:rsidRDefault="00D0466D">
            <w:pPr>
              <w:pStyle w:val="textohotelesHoteles-Incluye"/>
            </w:pPr>
            <w:r>
              <w:t xml:space="preserve">Radisson </w:t>
            </w:r>
            <w:proofErr w:type="spellStart"/>
            <w:r>
              <w:t>Dwarka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C79653F" w14:textId="77777777" w:rsidR="00D0466D" w:rsidRDefault="00D0466D">
            <w:pPr>
              <w:pStyle w:val="textohotelesHoteles-Incluye"/>
            </w:pPr>
            <w:proofErr w:type="spellStart"/>
            <w:r>
              <w:rPr>
                <w:spacing w:val="-3"/>
              </w:rPr>
              <w:t>The</w:t>
            </w:r>
            <w:proofErr w:type="spellEnd"/>
            <w:r>
              <w:rPr>
                <w:spacing w:val="-3"/>
              </w:rPr>
              <w:t xml:space="preserve"> Eros/</w:t>
            </w:r>
            <w:proofErr w:type="spellStart"/>
            <w:r>
              <w:rPr>
                <w:spacing w:val="-3"/>
              </w:rPr>
              <w:t>The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Suryaa</w:t>
            </w:r>
            <w:proofErr w:type="spellEnd"/>
          </w:p>
        </w:tc>
      </w:tr>
      <w:tr w:rsidR="00D0466D" w14:paraId="069B50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C858209" w14:textId="77777777" w:rsidR="00D0466D" w:rsidRDefault="00D0466D">
            <w:pPr>
              <w:pStyle w:val="textohotelesHoteles-Incluye"/>
            </w:pPr>
            <w:proofErr w:type="spellStart"/>
            <w:r>
              <w:t>Udaipur</w:t>
            </w:r>
            <w:proofErr w:type="spellEnd"/>
            <w:r>
              <w:t xml:space="preserve"> 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8DA7952" w14:textId="77777777" w:rsidR="00D0466D" w:rsidRDefault="00D0466D">
            <w:pPr>
              <w:pStyle w:val="textohotelesHoteles-Incluye"/>
            </w:pPr>
            <w:r>
              <w:t>Howard Johnson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06D27C3" w14:textId="77777777" w:rsidR="00D0466D" w:rsidRDefault="00D0466D">
            <w:pPr>
              <w:pStyle w:val="textohotelesHoteles-Incluye"/>
            </w:pPr>
            <w:r>
              <w:t xml:space="preserve"> </w:t>
            </w:r>
            <w:proofErr w:type="spellStart"/>
            <w:r>
              <w:t>Fateh</w:t>
            </w:r>
            <w:proofErr w:type="spellEnd"/>
            <w:r>
              <w:t xml:space="preserve"> </w:t>
            </w:r>
            <w:proofErr w:type="spellStart"/>
            <w:r>
              <w:t>Niwas</w:t>
            </w:r>
            <w:proofErr w:type="spellEnd"/>
          </w:p>
        </w:tc>
      </w:tr>
      <w:tr w:rsidR="00D0466D" w14:paraId="2F90C9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0F5A4E34" w14:textId="77777777" w:rsidR="00D0466D" w:rsidRDefault="00D0466D">
            <w:pPr>
              <w:pStyle w:val="textohotelesHoteles-Incluye"/>
            </w:pPr>
            <w:r>
              <w:t>Jodhpur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1676C7B5" w14:textId="77777777" w:rsidR="00D0466D" w:rsidRDefault="00D0466D">
            <w:pPr>
              <w:pStyle w:val="textohotelesHoteles-Incluye"/>
            </w:pPr>
            <w:proofErr w:type="spellStart"/>
            <w:r>
              <w:t>Indana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5D821AD" w14:textId="77777777" w:rsidR="00D0466D" w:rsidRDefault="00D0466D">
            <w:pPr>
              <w:pStyle w:val="textohotelesHoteles-Incluye"/>
            </w:pPr>
            <w:r>
              <w:t>Radisson</w:t>
            </w:r>
          </w:p>
        </w:tc>
      </w:tr>
      <w:tr w:rsidR="00D0466D" w14:paraId="661D4B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081DF2B" w14:textId="77777777" w:rsidR="00D0466D" w:rsidRDefault="00D0466D">
            <w:pPr>
              <w:pStyle w:val="textohotelesHoteles-Incluye"/>
            </w:pPr>
            <w:r>
              <w:t>Jaipur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715B5414" w14:textId="77777777" w:rsidR="00D0466D" w:rsidRDefault="00D0466D">
            <w:pPr>
              <w:pStyle w:val="textohotelesHoteles-Incluye"/>
            </w:pPr>
            <w:r>
              <w:t xml:space="preserve">Golden </w:t>
            </w:r>
            <w:proofErr w:type="spellStart"/>
            <w:r>
              <w:t>Tulip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7B56CD7" w14:textId="77777777" w:rsidR="00D0466D" w:rsidRDefault="00D0466D">
            <w:pPr>
              <w:pStyle w:val="textohotelesHoteles-Incluye"/>
            </w:pPr>
            <w:r>
              <w:t xml:space="preserve">Radisson/Royal </w:t>
            </w:r>
            <w:proofErr w:type="spellStart"/>
            <w:r>
              <w:t>Orchid</w:t>
            </w:r>
            <w:proofErr w:type="spellEnd"/>
          </w:p>
        </w:tc>
      </w:tr>
      <w:tr w:rsidR="00D0466D" w14:paraId="4E80B4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0CE252FD" w14:textId="77777777" w:rsidR="00D0466D" w:rsidRDefault="00D0466D">
            <w:pPr>
              <w:pStyle w:val="textohotelesHoteles-Incluye"/>
            </w:pPr>
            <w:r>
              <w:t>Agra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61965999" w14:textId="77777777" w:rsidR="00D0466D" w:rsidRDefault="00D0466D">
            <w:pPr>
              <w:pStyle w:val="textohotelesHoteles-Incluye"/>
            </w:pPr>
            <w:r>
              <w:rPr>
                <w:spacing w:val="1"/>
              </w:rPr>
              <w:t>Mercure/Ramada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5FF82A6E" w14:textId="77777777" w:rsidR="00D0466D" w:rsidRDefault="00D0466D">
            <w:pPr>
              <w:pStyle w:val="textohotelesHoteles-Incluye"/>
            </w:pPr>
            <w:proofErr w:type="spellStart"/>
            <w:r>
              <w:t>Courtyard</w:t>
            </w:r>
            <w:proofErr w:type="spellEnd"/>
            <w:r>
              <w:t>/</w:t>
            </w:r>
            <w:proofErr w:type="spellStart"/>
            <w:r>
              <w:t>Jaypee</w:t>
            </w:r>
            <w:proofErr w:type="spellEnd"/>
          </w:p>
        </w:tc>
      </w:tr>
      <w:tr w:rsidR="00D0466D" w14:paraId="0B087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7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3AA1F33A" w14:textId="77777777" w:rsidR="00D0466D" w:rsidRDefault="00D0466D">
            <w:pPr>
              <w:pStyle w:val="textohotelesHoteles-Incluye"/>
            </w:pPr>
            <w:r>
              <w:t xml:space="preserve">Varanasi </w:t>
            </w:r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71FCBFA0" w14:textId="77777777" w:rsidR="00D0466D" w:rsidRDefault="00D0466D">
            <w:pPr>
              <w:pStyle w:val="textohotelesHoteles-Incluye"/>
            </w:pPr>
            <w:proofErr w:type="spellStart"/>
            <w:r>
              <w:t>Rivatas</w:t>
            </w:r>
            <w:proofErr w:type="spellEnd"/>
          </w:p>
        </w:tc>
        <w:tc>
          <w:tcPr>
            <w:tcW w:w="13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085048E0" w14:textId="77777777" w:rsidR="00D0466D" w:rsidRDefault="00D0466D">
            <w:pPr>
              <w:pStyle w:val="textohotelesHoteles-Incluye"/>
            </w:pPr>
            <w:proofErr w:type="spellStart"/>
            <w:r>
              <w:t>Madin</w:t>
            </w:r>
            <w:proofErr w:type="spellEnd"/>
            <w:r>
              <w:t>/Radisson</w:t>
            </w:r>
          </w:p>
        </w:tc>
      </w:tr>
    </w:tbl>
    <w:p w14:paraId="2C8B2DB7" w14:textId="77777777" w:rsidR="000A362F" w:rsidRDefault="000A362F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072"/>
        <w:gridCol w:w="715"/>
        <w:gridCol w:w="1073"/>
        <w:gridCol w:w="715"/>
      </w:tblGrid>
      <w:tr w:rsidR="00D0466D" w:rsidRPr="00D0466D" w14:paraId="40BEB7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742" w:type="dxa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7F81" w14:textId="77777777" w:rsidR="00D0466D" w:rsidRPr="00D0466D" w:rsidRDefault="00D0466D" w:rsidP="00D0466D">
            <w:pPr>
              <w:tabs>
                <w:tab w:val="left" w:pos="138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KG Empire of Dirt" w:hAnsi="KG Empire of Dirt" w:cs="KG Empire of Dirt"/>
                <w:color w:val="F25965"/>
                <w:position w:val="3"/>
                <w:sz w:val="30"/>
                <w:szCs w:val="30"/>
                <w:lang w:val="es-ES_tradnl"/>
              </w:rPr>
            </w:pPr>
            <w:r w:rsidRPr="00D0466D">
              <w:rPr>
                <w:rFonts w:ascii="KG Empire of Dirt" w:hAnsi="KG Empire of Dirt" w:cs="KG Empire of Dirt"/>
                <w:color w:val="F25965"/>
                <w:spacing w:val="-6"/>
                <w:position w:val="3"/>
                <w:sz w:val="30"/>
                <w:szCs w:val="30"/>
                <w:lang w:val="es-ES_tradnl"/>
              </w:rPr>
              <w:t xml:space="preserve">Precios por persona U$A </w:t>
            </w:r>
            <w:r w:rsidRPr="00D0466D">
              <w:rPr>
                <w:rFonts w:ascii="KG Empire of Dirt" w:hAnsi="KG Empire of Dirt" w:cs="KG Empire of Dirt"/>
                <w:color w:val="F25965"/>
                <w:spacing w:val="-5"/>
                <w:position w:val="3"/>
                <w:sz w:val="26"/>
                <w:szCs w:val="26"/>
                <w:lang w:val="es-ES_tradnl"/>
              </w:rPr>
              <w:t>(mínimo 2 personas)</w:t>
            </w:r>
          </w:p>
        </w:tc>
        <w:tc>
          <w:tcPr>
            <w:tcW w:w="1787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56CC" w14:textId="77777777" w:rsidR="00D0466D" w:rsidRPr="00D0466D" w:rsidRDefault="00D0466D" w:rsidP="00D0466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D0466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B</w:t>
            </w:r>
          </w:p>
        </w:tc>
        <w:tc>
          <w:tcPr>
            <w:tcW w:w="1788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6AF44" w14:textId="77777777" w:rsidR="00D0466D" w:rsidRPr="00D0466D" w:rsidRDefault="00D0466D" w:rsidP="00D0466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D0466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A</w:t>
            </w:r>
          </w:p>
        </w:tc>
      </w:tr>
      <w:tr w:rsidR="00D0466D" w:rsidRPr="00D0466D" w14:paraId="3399CA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742" w:type="dxa"/>
            <w:tcBorders>
              <w:top w:val="single" w:sz="5" w:space="0" w:color="E00019"/>
              <w:left w:val="single" w:sz="6" w:space="0" w:color="000000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C1E7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2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A3BE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64E18E5B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2D46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57" w:type="dxa"/>
              <w:bottom w:w="0" w:type="dxa"/>
              <w:right w:w="28" w:type="dxa"/>
            </w:tcMar>
          </w:tcPr>
          <w:p w14:paraId="1318A5B5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D0466D" w:rsidRPr="00D0466D" w14:paraId="6139AF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C9178" w14:textId="77777777" w:rsidR="00D0466D" w:rsidRPr="00D0466D" w:rsidRDefault="00D0466D" w:rsidP="00D0466D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3/Abril al 18/Septiembre/2024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5685C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15B01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CF714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F7934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D0466D" w:rsidRPr="00D0466D" w14:paraId="2CCC79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E4652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CBF56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2.095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5105A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F275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2.275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26153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D0466D" w:rsidRPr="00D0466D" w14:paraId="38D97B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E2739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39BFC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960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3EA10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747A6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1.085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46AFE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D0466D" w:rsidRPr="00D0466D" w14:paraId="18F902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A2317" w14:textId="77777777" w:rsidR="00D0466D" w:rsidRPr="00D0466D" w:rsidRDefault="00D0466D" w:rsidP="00D0466D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19/Septiembre/2024 al 31/Marzo/2025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0DEDB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24590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35C28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3693D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D0466D" w:rsidRPr="00D0466D" w14:paraId="049330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6C08B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5571B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2.465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B9301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3724A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2.735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4746D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D0466D" w:rsidRPr="00D0466D" w14:paraId="5F6B66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93DA1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DFEC3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1.155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35E4D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732F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1.270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A94B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D0466D" w:rsidRPr="00D0466D" w14:paraId="6DE6D9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CCF6E" w14:textId="77777777" w:rsidR="00D0466D" w:rsidRPr="00D0466D" w:rsidRDefault="00D0466D" w:rsidP="00D0466D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Suplemento Obligatorio: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7013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E5CD3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BCEE9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DACB0" w14:textId="77777777" w:rsidR="00D0466D" w:rsidRPr="00D0466D" w:rsidRDefault="00D0466D" w:rsidP="00D0466D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D0466D" w:rsidRPr="00D0466D" w14:paraId="12E25C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AE7BD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Cena de Noche buena 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9213E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95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D0A5B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34629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125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76B76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D0466D" w:rsidRPr="00D0466D" w14:paraId="0ABFA1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6B058" w14:textId="77777777" w:rsidR="00D0466D" w:rsidRPr="00D0466D" w:rsidRDefault="00D0466D" w:rsidP="00D0466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Cena de Noche vieja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7E7D3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95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56AEA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33DA4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125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0A3FC" w14:textId="77777777" w:rsidR="00D0466D" w:rsidRPr="00D0466D" w:rsidRDefault="00D0466D" w:rsidP="00D0466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D0466D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</w:tbl>
    <w:p w14:paraId="506E6DA8" w14:textId="77777777" w:rsidR="00D0466D" w:rsidRPr="006D49E5" w:rsidRDefault="00D0466D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sectPr w:rsidR="00D0466D" w:rsidRPr="006D49E5" w:rsidSect="005428B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526980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22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C0"/>
    <w:rsid w:val="00075DBE"/>
    <w:rsid w:val="000A362F"/>
    <w:rsid w:val="000B1DA0"/>
    <w:rsid w:val="00182311"/>
    <w:rsid w:val="001920B5"/>
    <w:rsid w:val="00255D40"/>
    <w:rsid w:val="002F38C1"/>
    <w:rsid w:val="004D0B2F"/>
    <w:rsid w:val="005428B8"/>
    <w:rsid w:val="005B20B4"/>
    <w:rsid w:val="00621819"/>
    <w:rsid w:val="006D49E5"/>
    <w:rsid w:val="006E505C"/>
    <w:rsid w:val="007226A0"/>
    <w:rsid w:val="007F099A"/>
    <w:rsid w:val="008A1080"/>
    <w:rsid w:val="008B5972"/>
    <w:rsid w:val="008C2DC0"/>
    <w:rsid w:val="008C32D4"/>
    <w:rsid w:val="009E49F0"/>
    <w:rsid w:val="00A5045A"/>
    <w:rsid w:val="00AF48FA"/>
    <w:rsid w:val="00BC274B"/>
    <w:rsid w:val="00CB7923"/>
    <w:rsid w:val="00D0466D"/>
    <w:rsid w:val="00D756C3"/>
    <w:rsid w:val="00E4197E"/>
    <w:rsid w:val="00E855DE"/>
    <w:rsid w:val="00EE5CAB"/>
    <w:rsid w:val="00F06353"/>
    <w:rsid w:val="00F12220"/>
    <w:rsid w:val="00F3327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66173"/>
  <w15:chartTrackingRefBased/>
  <w15:docId w15:val="{00235217-37F7-984E-B8FB-7759A622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arcabecera">
    <w:name w:val="titular (cabecera)"/>
    <w:basedOn w:val="Normal"/>
    <w:uiPriority w:val="99"/>
    <w:rsid w:val="008C2DC0"/>
    <w:pPr>
      <w:autoSpaceDE w:val="0"/>
      <w:autoSpaceDN w:val="0"/>
      <w:adjustRightInd w:val="0"/>
      <w:spacing w:line="520" w:lineRule="atLeast"/>
      <w:textAlignment w:val="center"/>
    </w:pPr>
    <w:rPr>
      <w:rFonts w:ascii="New Era Casual" w:hAnsi="New Era Casual" w:cs="New Era Casual"/>
      <w:caps/>
      <w:color w:val="00E500"/>
      <w:sz w:val="56"/>
      <w:szCs w:val="56"/>
      <w:lang w:val="es-ES_tradnl"/>
    </w:rPr>
  </w:style>
  <w:style w:type="paragraph" w:customStyle="1" w:styleId="codigocabecera">
    <w:name w:val="codigo (cabecera)"/>
    <w:basedOn w:val="Normal"/>
    <w:uiPriority w:val="99"/>
    <w:rsid w:val="008C2DC0"/>
    <w:pPr>
      <w:autoSpaceDE w:val="0"/>
      <w:autoSpaceDN w:val="0"/>
      <w:adjustRightInd w:val="0"/>
      <w:spacing w:line="400" w:lineRule="atLeast"/>
      <w:textAlignment w:val="center"/>
    </w:pPr>
    <w:rPr>
      <w:rFonts w:ascii="Avenir Next" w:hAnsi="Avenir Next" w:cs="Avenir Next"/>
      <w:color w:val="000000"/>
      <w:w w:val="105"/>
      <w:sz w:val="17"/>
      <w:szCs w:val="17"/>
      <w:lang w:val="es-ES_tradnl"/>
    </w:rPr>
  </w:style>
  <w:style w:type="paragraph" w:customStyle="1" w:styleId="Ningnestilodeprrafo">
    <w:name w:val="[Ningún estilo de párrafo]"/>
    <w:rsid w:val="008C2DC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s-ES_tradnl"/>
    </w:rPr>
  </w:style>
  <w:style w:type="paragraph" w:styleId="Listaconvietas">
    <w:name w:val="List Bullet"/>
    <w:basedOn w:val="Normal"/>
    <w:uiPriority w:val="99"/>
    <w:unhideWhenUsed/>
    <w:rsid w:val="008C2DC0"/>
    <w:pPr>
      <w:numPr>
        <w:numId w:val="1"/>
      </w:numPr>
      <w:contextualSpacing/>
    </w:pPr>
  </w:style>
  <w:style w:type="paragraph" w:customStyle="1" w:styleId="nochescabecera">
    <w:name w:val="noches (cabecera)"/>
    <w:basedOn w:val="Ningnestilodeprrafo"/>
    <w:uiPriority w:val="99"/>
    <w:rsid w:val="008C2DC0"/>
    <w:pPr>
      <w:suppressAutoHyphens/>
      <w:spacing w:line="180" w:lineRule="atLeast"/>
      <w:ind w:left="227"/>
    </w:pPr>
    <w:rPr>
      <w:rFonts w:ascii="Avenir Next" w:hAnsi="Avenir Next" w:cs="Avenir Next"/>
      <w:w w:val="90"/>
      <w:position w:val="2"/>
      <w:sz w:val="16"/>
      <w:szCs w:val="16"/>
    </w:rPr>
  </w:style>
  <w:style w:type="paragraph" w:customStyle="1" w:styleId="Ladilloitinerario">
    <w:name w:val="Ladillo (itinerario)"/>
    <w:basedOn w:val="Ningnestilodeprrafo"/>
    <w:uiPriority w:val="99"/>
    <w:rsid w:val="008C2DC0"/>
    <w:pPr>
      <w:suppressAutoHyphens/>
      <w:spacing w:line="210" w:lineRule="atLeast"/>
    </w:pPr>
    <w:rPr>
      <w:rFonts w:ascii="Avenir Next" w:hAnsi="Avenir Next" w:cs="Avenir Next"/>
      <w:b/>
      <w:bCs/>
      <w:color w:val="E50000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8C2DC0"/>
    <w:pPr>
      <w:spacing w:line="204" w:lineRule="atLeast"/>
      <w:jc w:val="both"/>
    </w:pPr>
    <w:rPr>
      <w:rFonts w:ascii="Avenir Next" w:hAnsi="Avenir Next" w:cs="Avenir Next"/>
      <w:w w:val="90"/>
      <w:sz w:val="17"/>
      <w:szCs w:val="17"/>
    </w:rPr>
  </w:style>
  <w:style w:type="character" w:customStyle="1" w:styleId="Negrita">
    <w:name w:val="Negrita"/>
    <w:uiPriority w:val="99"/>
    <w:rsid w:val="008C2DC0"/>
    <w:rPr>
      <w:rFonts w:ascii="Avenir Next Demi Bold" w:hAnsi="Avenir Next Demi Bold" w:cs="Avenir Next Demi Bold"/>
      <w:b/>
      <w:bCs/>
      <w:color w:val="000000"/>
      <w:spacing w:val="0"/>
      <w:w w:val="90"/>
      <w:sz w:val="17"/>
      <w:szCs w:val="17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8C2DC0"/>
    <w:pPr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textomesesfechas">
    <w:name w:val="texto meses (fechas)"/>
    <w:basedOn w:val="Textoitinerario"/>
    <w:uiPriority w:val="99"/>
    <w:rsid w:val="008C2DC0"/>
    <w:rPr>
      <w:w w:val="95"/>
    </w:rPr>
  </w:style>
  <w:style w:type="paragraph" w:customStyle="1" w:styleId="incluyeHoteles-Incluye">
    <w:name w:val="incluye (Hoteles-Incluye)"/>
    <w:basedOn w:val="Textoitinerario"/>
    <w:uiPriority w:val="99"/>
    <w:rsid w:val="008C2DC0"/>
    <w:pPr>
      <w:suppressAutoHyphens/>
      <w:spacing w:after="28" w:line="200" w:lineRule="atLeast"/>
      <w:ind w:left="85" w:hanging="85"/>
      <w:jc w:val="left"/>
    </w:pPr>
  </w:style>
  <w:style w:type="paragraph" w:customStyle="1" w:styleId="textohotelesnegritaHoteles-Incluye">
    <w:name w:val="texto hoteles negrita (Hoteles-Incluye)"/>
    <w:basedOn w:val="Ningnestilodeprrafo"/>
    <w:uiPriority w:val="99"/>
    <w:rsid w:val="008C2DC0"/>
    <w:pPr>
      <w:spacing w:line="180" w:lineRule="atLeast"/>
      <w:jc w:val="center"/>
    </w:pPr>
    <w:rPr>
      <w:rFonts w:ascii="Avenir Next Demi Bold" w:hAnsi="Avenir Next Demi Bold" w:cs="Avenir Next Demi Bold"/>
      <w:b/>
      <w:b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8C2DC0"/>
    <w:pPr>
      <w:spacing w:line="184" w:lineRule="atLeast"/>
    </w:pPr>
    <w:rPr>
      <w:rFonts w:ascii="Avenir Next" w:hAnsi="Avenir Next" w:cs="Avenir Next"/>
      <w:w w:val="80"/>
      <w:sz w:val="17"/>
      <w:szCs w:val="17"/>
    </w:rPr>
  </w:style>
  <w:style w:type="paragraph" w:customStyle="1" w:styleId="precionegroprecios">
    <w:name w:val="precio negro (precios)"/>
    <w:basedOn w:val="Ningnestilodeprrafo"/>
    <w:uiPriority w:val="99"/>
    <w:rsid w:val="008C2DC0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C2DC0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E5CAB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E5CAB"/>
    <w:rPr>
      <w:rFonts w:ascii="Avenir Next Demi Bold" w:hAnsi="Avenir Next Demi Bold" w:cs="Avenir Next Demi Bold"/>
      <w:b/>
      <w:bCs/>
    </w:rPr>
  </w:style>
  <w:style w:type="paragraph" w:customStyle="1" w:styleId="suplementosprecios">
    <w:name w:val="suplementos (precios)"/>
    <w:basedOn w:val="Ningnestilodeprrafo"/>
    <w:uiPriority w:val="99"/>
    <w:rsid w:val="00EE5CAB"/>
    <w:pPr>
      <w:tabs>
        <w:tab w:val="right" w:leader="dot" w:pos="2740"/>
      </w:tabs>
      <w:spacing w:line="190" w:lineRule="atLeast"/>
    </w:pPr>
    <w:rPr>
      <w:rFonts w:ascii="Avenir Next" w:hAnsi="Avenir Next" w:cs="Avenir Next"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EE5CAB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" w:hAnsi="Avenir Next" w:cs="Avenir Next"/>
      <w:w w:val="9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FE290A"/>
    <w:pPr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fechas-negrofechas">
    <w:name w:val="fechas-negro (fechas)"/>
    <w:basedOn w:val="Textoitinerario"/>
    <w:uiPriority w:val="99"/>
    <w:rsid w:val="00FE290A"/>
    <w:pPr>
      <w:jc w:val="right"/>
    </w:pPr>
    <w:rPr>
      <w:w w:val="100"/>
    </w:rPr>
  </w:style>
  <w:style w:type="paragraph" w:customStyle="1" w:styleId="fechas-rojofechas">
    <w:name w:val="fechas-rojo (fechas)"/>
    <w:basedOn w:val="Textoitinerario"/>
    <w:uiPriority w:val="99"/>
    <w:rsid w:val="00FE290A"/>
    <w:pPr>
      <w:jc w:val="right"/>
    </w:pPr>
    <w:rPr>
      <w:rFonts w:ascii="Avenir Next Demi Bold" w:hAnsi="Avenir Next Demi Bold" w:cs="Avenir Next Demi Bold"/>
      <w:b/>
      <w:bCs/>
      <w:color w:val="CF070A"/>
      <w:w w:val="100"/>
    </w:rPr>
  </w:style>
  <w:style w:type="paragraph" w:customStyle="1" w:styleId="fechas-azulfechas">
    <w:name w:val="fechas-azul (fechas)"/>
    <w:basedOn w:val="fechas-rojofechas"/>
    <w:uiPriority w:val="99"/>
    <w:rsid w:val="00FE290A"/>
    <w:rPr>
      <w:color w:val="0094E0"/>
    </w:rPr>
  </w:style>
  <w:style w:type="paragraph" w:customStyle="1" w:styleId="habdoblenegroprecios">
    <w:name w:val="hab doble negro (precios)"/>
    <w:basedOn w:val="Ningnestilodeprrafo"/>
    <w:uiPriority w:val="99"/>
    <w:rsid w:val="00FE290A"/>
    <w:pPr>
      <w:spacing w:line="190" w:lineRule="atLeast"/>
    </w:pPr>
    <w:rPr>
      <w:rFonts w:ascii="Avenir Next Demi Bold" w:hAnsi="Avenir Next Demi Bold" w:cs="Avenir Next Demi Bold"/>
      <w:b/>
      <w:bCs/>
      <w:w w:val="90"/>
      <w:sz w:val="17"/>
      <w:szCs w:val="17"/>
    </w:rPr>
  </w:style>
  <w:style w:type="paragraph" w:customStyle="1" w:styleId="habdoblerojoprecios">
    <w:name w:val="hab doble rojo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CF070A"/>
      <w:w w:val="90"/>
      <w:sz w:val="17"/>
      <w:szCs w:val="17"/>
    </w:rPr>
  </w:style>
  <w:style w:type="paragraph" w:customStyle="1" w:styleId="preciorojoprecios">
    <w:name w:val="precio rojo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CF070A"/>
      <w:w w:val="90"/>
      <w:sz w:val="18"/>
      <w:szCs w:val="18"/>
    </w:rPr>
  </w:style>
  <w:style w:type="paragraph" w:customStyle="1" w:styleId="habdobleazulprecios">
    <w:name w:val="hab doble azul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0094E0"/>
      <w:spacing w:val="-2"/>
      <w:w w:val="90"/>
      <w:sz w:val="17"/>
      <w:szCs w:val="17"/>
    </w:rPr>
  </w:style>
  <w:style w:type="paragraph" w:customStyle="1" w:styleId="precioazulprecios">
    <w:name w:val="precio azul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0094E0"/>
      <w:w w:val="90"/>
      <w:sz w:val="18"/>
      <w:szCs w:val="18"/>
    </w:rPr>
  </w:style>
  <w:style w:type="paragraph" w:customStyle="1" w:styleId="notaitinerarioguionitinerario">
    <w:name w:val="nota itinerario guion (itinerario)"/>
    <w:basedOn w:val="Textoitinerario"/>
    <w:uiPriority w:val="99"/>
    <w:rsid w:val="00D0466D"/>
    <w:pPr>
      <w:spacing w:line="200" w:lineRule="atLeast"/>
      <w:ind w:left="113" w:hanging="113"/>
    </w:pPr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797</Words>
  <Characters>4386</Characters>
  <Application>Microsoft Office Word</Application>
  <DocSecurity>0</DocSecurity>
  <Lines>36</Lines>
  <Paragraphs>10</Paragraphs>
  <ScaleCrop>false</ScaleCrop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 E Liaño Ortiz</dc:creator>
  <cp:keywords/>
  <dc:description/>
  <cp:lastModifiedBy>VPT - Rafael Liaño</cp:lastModifiedBy>
  <cp:revision>23</cp:revision>
  <dcterms:created xsi:type="dcterms:W3CDTF">2021-11-22T11:41:00Z</dcterms:created>
  <dcterms:modified xsi:type="dcterms:W3CDTF">2024-02-14T15:05:00Z</dcterms:modified>
</cp:coreProperties>
</file>